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70" w:rightFromText="170" w:vertAnchor="page" w:horzAnchor="margin" w:tblpY="328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283"/>
        <w:gridCol w:w="6946"/>
      </w:tblGrid>
      <w:tr w:rsidR="00822D1D" w:rsidRPr="00AA42B6" w:rsidTr="003507D5">
        <w:trPr>
          <w:trHeight w:val="283"/>
        </w:trPr>
        <w:tc>
          <w:tcPr>
            <w:tcW w:w="8472" w:type="dxa"/>
            <w:tcBorders>
              <w:top w:val="single" w:sz="18" w:space="0" w:color="BFBFBF"/>
              <w:left w:val="single" w:sz="18" w:space="0" w:color="BFBFBF"/>
              <w:bottom w:val="nil"/>
              <w:right w:val="single" w:sz="18" w:space="0" w:color="BFBFBF"/>
            </w:tcBorders>
            <w:shd w:val="clear" w:color="auto" w:fill="auto"/>
          </w:tcPr>
          <w:p w:rsidR="00822D1D" w:rsidRPr="00AA42B6" w:rsidRDefault="00822D1D" w:rsidP="00350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2B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1. Вовлеченные лица и рамки проекта</w:t>
            </w:r>
          </w:p>
        </w:tc>
        <w:tc>
          <w:tcPr>
            <w:tcW w:w="283" w:type="dxa"/>
            <w:tcBorders>
              <w:top w:val="nil"/>
              <w:left w:val="single" w:sz="18" w:space="0" w:color="BFBFBF"/>
              <w:bottom w:val="nil"/>
              <w:right w:val="single" w:sz="18" w:space="0" w:color="BFBFBF"/>
            </w:tcBorders>
            <w:shd w:val="clear" w:color="auto" w:fill="auto"/>
          </w:tcPr>
          <w:p w:rsidR="00822D1D" w:rsidRPr="00AA42B6" w:rsidRDefault="00822D1D" w:rsidP="00350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8" w:space="0" w:color="BFBFBF"/>
              <w:left w:val="single" w:sz="18" w:space="0" w:color="BFBFBF"/>
              <w:bottom w:val="nil"/>
              <w:right w:val="single" w:sz="18" w:space="0" w:color="BFBFBF"/>
            </w:tcBorders>
            <w:shd w:val="clear" w:color="auto" w:fill="auto"/>
          </w:tcPr>
          <w:p w:rsidR="00822D1D" w:rsidRPr="00AA42B6" w:rsidRDefault="00822D1D" w:rsidP="00350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2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2</w:t>
            </w:r>
            <w:r w:rsidRPr="00AA42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. Обоснование выбора</w:t>
            </w:r>
          </w:p>
        </w:tc>
      </w:tr>
      <w:tr w:rsidR="00822D1D" w:rsidRPr="00AA42B6" w:rsidTr="003507D5">
        <w:trPr>
          <w:trHeight w:val="2345"/>
        </w:trPr>
        <w:tc>
          <w:tcPr>
            <w:tcW w:w="8472" w:type="dxa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AC21BB" w:rsidRPr="005C3FAF" w:rsidRDefault="00AC21BB" w:rsidP="00AC21B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5C3FAF">
              <w:rPr>
                <w:b/>
                <w:color w:val="000000"/>
                <w:sz w:val="18"/>
                <w:szCs w:val="18"/>
              </w:rPr>
              <w:t>Заказчик процесса:</w:t>
            </w:r>
            <w:r w:rsidRPr="005C3FAF">
              <w:rPr>
                <w:color w:val="000000"/>
                <w:sz w:val="18"/>
                <w:szCs w:val="18"/>
              </w:rPr>
              <w:t xml:space="preserve"> </w:t>
            </w:r>
            <w:r w:rsidRPr="00D576B1">
              <w:rPr>
                <w:color w:val="000000"/>
                <w:sz w:val="18"/>
                <w:szCs w:val="18"/>
              </w:rPr>
              <w:t>Правосудова</w:t>
            </w:r>
            <w:r w:rsidRPr="005C3FAF">
              <w:rPr>
                <w:color w:val="000000"/>
                <w:sz w:val="18"/>
                <w:szCs w:val="18"/>
              </w:rPr>
              <w:t xml:space="preserve"> Ирина Петровна, директор МАОУ «ОЦ №1» </w:t>
            </w:r>
          </w:p>
          <w:p w:rsidR="00197102" w:rsidRDefault="00AC21BB" w:rsidP="00AC21B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5C3FAF">
              <w:rPr>
                <w:b/>
                <w:color w:val="000000"/>
                <w:sz w:val="18"/>
                <w:szCs w:val="18"/>
              </w:rPr>
              <w:t>Владелец процесса:</w:t>
            </w:r>
            <w:r w:rsidR="00917283">
              <w:rPr>
                <w:color w:val="000000"/>
                <w:sz w:val="18"/>
                <w:szCs w:val="18"/>
              </w:rPr>
              <w:t xml:space="preserve"> </w:t>
            </w:r>
            <w:r w:rsidRPr="005C3FAF">
              <w:rPr>
                <w:color w:val="000000"/>
                <w:sz w:val="18"/>
                <w:szCs w:val="18"/>
              </w:rPr>
              <w:t xml:space="preserve">Правосудова Ирина Петровна, директор МАОУ «ОЦ №1» </w:t>
            </w:r>
          </w:p>
          <w:p w:rsidR="00197102" w:rsidRDefault="00AC21BB" w:rsidP="00AC21B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5C3FAF">
              <w:rPr>
                <w:b/>
                <w:color w:val="000000"/>
                <w:sz w:val="18"/>
                <w:szCs w:val="18"/>
              </w:rPr>
              <w:t>Периметр проекта:</w:t>
            </w:r>
            <w:r w:rsidR="00197102">
              <w:rPr>
                <w:color w:val="000000"/>
                <w:sz w:val="18"/>
                <w:szCs w:val="18"/>
              </w:rPr>
              <w:t xml:space="preserve"> МАОУ «ОЦ №1»</w:t>
            </w:r>
          </w:p>
          <w:p w:rsidR="00AC21BB" w:rsidRPr="007A3758" w:rsidRDefault="00AC21BB" w:rsidP="00AC21B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i/>
                <w:sz w:val="18"/>
                <w:szCs w:val="18"/>
              </w:rPr>
            </w:pPr>
            <w:r w:rsidRPr="005C3FAF">
              <w:rPr>
                <w:b/>
                <w:color w:val="000000"/>
                <w:sz w:val="18"/>
                <w:szCs w:val="18"/>
              </w:rPr>
              <w:t>Границы процесса:</w:t>
            </w:r>
            <w:r w:rsidRPr="005C3FAF">
              <w:rPr>
                <w:color w:val="000000"/>
                <w:sz w:val="18"/>
                <w:szCs w:val="18"/>
              </w:rPr>
              <w:t xml:space="preserve"> </w:t>
            </w:r>
            <w:r w:rsidR="00917283">
              <w:rPr>
                <w:color w:val="000000"/>
                <w:sz w:val="18"/>
                <w:szCs w:val="18"/>
              </w:rPr>
              <w:t xml:space="preserve">от </w:t>
            </w:r>
            <w:r w:rsidR="00730E8F">
              <w:rPr>
                <w:sz w:val="18"/>
                <w:szCs w:val="18"/>
              </w:rPr>
              <w:t>выбора темы</w:t>
            </w:r>
            <w:r w:rsidR="00E71C34">
              <w:rPr>
                <w:sz w:val="18"/>
                <w:szCs w:val="18"/>
              </w:rPr>
              <w:t xml:space="preserve"> обучающимся до результатов защиты </w:t>
            </w:r>
            <w:r w:rsidR="00730E8F">
              <w:rPr>
                <w:sz w:val="18"/>
                <w:szCs w:val="18"/>
              </w:rPr>
              <w:t>проекта</w:t>
            </w:r>
          </w:p>
          <w:p w:rsidR="00AC21BB" w:rsidRPr="00917283" w:rsidRDefault="00AC21BB" w:rsidP="00AC21B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i/>
                <w:sz w:val="18"/>
                <w:szCs w:val="18"/>
              </w:rPr>
            </w:pPr>
            <w:r w:rsidRPr="005C3FAF">
              <w:rPr>
                <w:b/>
                <w:color w:val="000000"/>
                <w:sz w:val="18"/>
                <w:szCs w:val="18"/>
              </w:rPr>
              <w:t>Руководитель проекта:</w:t>
            </w:r>
            <w:r w:rsidRPr="005C3FAF">
              <w:rPr>
                <w:color w:val="000000"/>
                <w:sz w:val="18"/>
                <w:szCs w:val="18"/>
              </w:rPr>
              <w:t xml:space="preserve"> Дёмина Елена Евгеньевна, заместитель директора по учебно-воспитательной работе МАОУ «ОЦ №1»</w:t>
            </w:r>
          </w:p>
          <w:p w:rsidR="00822D1D" w:rsidRPr="006C74CA" w:rsidRDefault="00AC21BB" w:rsidP="0019710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i/>
                <w:color w:val="7030A0"/>
                <w:sz w:val="18"/>
                <w:szCs w:val="18"/>
              </w:rPr>
            </w:pPr>
            <w:r w:rsidRPr="005C3FAF">
              <w:rPr>
                <w:b/>
                <w:color w:val="000000"/>
                <w:sz w:val="18"/>
                <w:szCs w:val="18"/>
              </w:rPr>
              <w:t>Команда проекта:</w:t>
            </w:r>
            <w:r w:rsidRPr="005C3FAF">
              <w:rPr>
                <w:color w:val="000000"/>
                <w:sz w:val="18"/>
                <w:szCs w:val="18"/>
              </w:rPr>
              <w:t xml:space="preserve"> Катрушенко Надежда Александровна, рук</w:t>
            </w:r>
            <w:r w:rsidR="00197102">
              <w:rPr>
                <w:color w:val="000000"/>
                <w:sz w:val="18"/>
                <w:szCs w:val="18"/>
              </w:rPr>
              <w:t>оводитель филиала МАОУ «ОЦ №1»</w:t>
            </w:r>
            <w:r w:rsidRPr="005C3FAF">
              <w:rPr>
                <w:color w:val="000000"/>
                <w:sz w:val="18"/>
                <w:szCs w:val="18"/>
              </w:rPr>
              <w:t>; Алтухова Наталья Анатольевна, заместитель директора по научно-методической р</w:t>
            </w:r>
            <w:r w:rsidR="00197102">
              <w:rPr>
                <w:color w:val="000000"/>
                <w:sz w:val="18"/>
                <w:szCs w:val="18"/>
              </w:rPr>
              <w:t>аботе МАОУ «ОЦ №1»</w:t>
            </w:r>
            <w:r w:rsidRPr="005C3FAF">
              <w:rPr>
                <w:color w:val="000000"/>
                <w:sz w:val="18"/>
                <w:szCs w:val="18"/>
              </w:rPr>
              <w:t>; Бофонова Татьяна Александровна, учитель н</w:t>
            </w:r>
            <w:r w:rsidR="00197102">
              <w:rPr>
                <w:color w:val="000000"/>
                <w:sz w:val="18"/>
                <w:szCs w:val="18"/>
              </w:rPr>
              <w:t>ачальных классов МАОУ «ОЦ №1»</w:t>
            </w:r>
            <w:r w:rsidRPr="005C3FAF">
              <w:rPr>
                <w:color w:val="000000"/>
                <w:sz w:val="18"/>
                <w:szCs w:val="18"/>
              </w:rPr>
              <w:t xml:space="preserve">, Храмова Татьяна Владимировна, учитель английского </w:t>
            </w:r>
            <w:r w:rsidR="00197102">
              <w:rPr>
                <w:color w:val="000000"/>
                <w:sz w:val="18"/>
                <w:szCs w:val="18"/>
              </w:rPr>
              <w:t>языка МАОУ «ОЦ №1»</w:t>
            </w:r>
            <w:r w:rsidR="006C74CA">
              <w:rPr>
                <w:color w:val="000000"/>
                <w:sz w:val="18"/>
                <w:szCs w:val="18"/>
              </w:rPr>
              <w:t xml:space="preserve">, Фоменко Антон Сергеевич, </w:t>
            </w:r>
            <w:r w:rsidR="00867D36">
              <w:rPr>
                <w:color w:val="000000"/>
                <w:sz w:val="18"/>
                <w:szCs w:val="18"/>
              </w:rPr>
              <w:t xml:space="preserve">учитель </w:t>
            </w:r>
            <w:r w:rsidR="00917283">
              <w:rPr>
                <w:color w:val="000000"/>
                <w:sz w:val="18"/>
                <w:szCs w:val="18"/>
              </w:rPr>
              <w:t>информатики</w:t>
            </w:r>
            <w:r w:rsidR="0019710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18" w:space="0" w:color="BFBFBF"/>
              <w:bottom w:val="nil"/>
              <w:right w:val="single" w:sz="18" w:space="0" w:color="BFBFBF"/>
            </w:tcBorders>
            <w:shd w:val="clear" w:color="auto" w:fill="auto"/>
          </w:tcPr>
          <w:p w:rsidR="00822D1D" w:rsidRPr="005C3FAF" w:rsidRDefault="00822D1D" w:rsidP="003507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AC21BB" w:rsidRPr="00115737" w:rsidRDefault="00AC21BB" w:rsidP="006C74C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i/>
                <w:sz w:val="18"/>
                <w:szCs w:val="18"/>
              </w:rPr>
            </w:pPr>
            <w:r w:rsidRPr="00115737">
              <w:rPr>
                <w:b/>
                <w:bCs/>
                <w:sz w:val="18"/>
                <w:szCs w:val="18"/>
              </w:rPr>
              <w:t>Ключевой риск:</w:t>
            </w:r>
            <w:r w:rsidRPr="00115737">
              <w:rPr>
                <w:bCs/>
                <w:color w:val="FF0000"/>
                <w:sz w:val="18"/>
                <w:szCs w:val="18"/>
              </w:rPr>
              <w:t xml:space="preserve"> </w:t>
            </w:r>
            <w:r w:rsidRPr="00115737">
              <w:rPr>
                <w:bCs/>
                <w:sz w:val="18"/>
                <w:szCs w:val="18"/>
              </w:rPr>
              <w:t xml:space="preserve">нарушение приказа Министерства просвещения Российской Федерации от 31.05.2021г. «Об утверждении государственного образовательного стандарта </w:t>
            </w:r>
            <w:r w:rsidR="007A3758" w:rsidRPr="00115737">
              <w:rPr>
                <w:bCs/>
                <w:sz w:val="18"/>
                <w:szCs w:val="18"/>
              </w:rPr>
              <w:t>основного</w:t>
            </w:r>
            <w:r w:rsidRPr="00115737">
              <w:rPr>
                <w:bCs/>
                <w:sz w:val="18"/>
                <w:szCs w:val="18"/>
              </w:rPr>
              <w:t xml:space="preserve"> общего образования», в части </w:t>
            </w:r>
            <w:r w:rsidR="00115737" w:rsidRPr="00115737">
              <w:rPr>
                <w:bCs/>
                <w:sz w:val="18"/>
                <w:szCs w:val="18"/>
              </w:rPr>
              <w:t>уровня индивидуальных достижений (метапредметных планируемых результатов и функциональной грамотности)</w:t>
            </w:r>
          </w:p>
          <w:p w:rsidR="00AC21BB" w:rsidRPr="00115737" w:rsidRDefault="00AC21BB" w:rsidP="00D576B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i/>
                <w:sz w:val="18"/>
                <w:szCs w:val="18"/>
              </w:rPr>
            </w:pPr>
            <w:r w:rsidRPr="00115737">
              <w:rPr>
                <w:b/>
                <w:bCs/>
                <w:sz w:val="18"/>
                <w:szCs w:val="18"/>
              </w:rPr>
              <w:t>Последствия:</w:t>
            </w:r>
            <w:r w:rsidRPr="00115737">
              <w:rPr>
                <w:bCs/>
                <w:color w:val="FF0000"/>
                <w:sz w:val="18"/>
                <w:szCs w:val="18"/>
              </w:rPr>
              <w:t xml:space="preserve"> </w:t>
            </w:r>
            <w:r w:rsidRPr="00115737">
              <w:rPr>
                <w:bCs/>
                <w:sz w:val="18"/>
                <w:szCs w:val="18"/>
              </w:rPr>
              <w:t>снижение качества обучения</w:t>
            </w:r>
            <w:r w:rsidR="00917283" w:rsidRPr="00115737">
              <w:rPr>
                <w:bCs/>
                <w:sz w:val="18"/>
                <w:szCs w:val="18"/>
              </w:rPr>
              <w:t xml:space="preserve"> в рамках</w:t>
            </w:r>
            <w:r w:rsidR="00115737" w:rsidRPr="00115737">
              <w:rPr>
                <w:bCs/>
                <w:sz w:val="18"/>
                <w:szCs w:val="18"/>
              </w:rPr>
              <w:t xml:space="preserve"> уровня индивидуальных достижений (метапредметных планируемых результатов и</w:t>
            </w:r>
            <w:r w:rsidR="00917283" w:rsidRPr="00115737">
              <w:rPr>
                <w:bCs/>
                <w:sz w:val="18"/>
                <w:szCs w:val="18"/>
              </w:rPr>
              <w:t xml:space="preserve"> функциональной грамотности</w:t>
            </w:r>
            <w:r w:rsidR="00115737" w:rsidRPr="00115737">
              <w:rPr>
                <w:bCs/>
                <w:sz w:val="18"/>
                <w:szCs w:val="18"/>
              </w:rPr>
              <w:t>)</w:t>
            </w:r>
          </w:p>
          <w:p w:rsidR="00AC21BB" w:rsidRPr="00115737" w:rsidRDefault="00AC21BB" w:rsidP="00D576B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i/>
                <w:sz w:val="18"/>
                <w:szCs w:val="18"/>
              </w:rPr>
            </w:pPr>
            <w:r w:rsidRPr="00115737">
              <w:rPr>
                <w:b/>
                <w:bCs/>
                <w:sz w:val="18"/>
                <w:szCs w:val="18"/>
              </w:rPr>
              <w:t>Причины возникновения:</w:t>
            </w:r>
            <w:r w:rsidRPr="00115737">
              <w:rPr>
                <w:bCs/>
                <w:sz w:val="18"/>
                <w:szCs w:val="18"/>
              </w:rPr>
              <w:t xml:space="preserve"> </w:t>
            </w:r>
            <w:r w:rsidR="000465B0">
              <w:rPr>
                <w:bCs/>
                <w:sz w:val="18"/>
                <w:szCs w:val="18"/>
              </w:rPr>
              <w:t>отсутствие стандарта действий по выполнению</w:t>
            </w:r>
            <w:r w:rsidR="00222D8D">
              <w:rPr>
                <w:bCs/>
                <w:sz w:val="18"/>
                <w:szCs w:val="18"/>
              </w:rPr>
              <w:t xml:space="preserve"> </w:t>
            </w:r>
            <w:r w:rsidRPr="00115737">
              <w:rPr>
                <w:bCs/>
                <w:sz w:val="18"/>
                <w:szCs w:val="18"/>
              </w:rPr>
              <w:t>алгоритма процесса подготовки и реализации индивидуального проекта</w:t>
            </w:r>
          </w:p>
          <w:p w:rsidR="00822D1D" w:rsidRPr="00115737" w:rsidRDefault="00AC21BB" w:rsidP="00730E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737">
              <w:rPr>
                <w:rFonts w:ascii="Times New Roman" w:hAnsi="Times New Roman"/>
                <w:b/>
                <w:bCs/>
                <w:sz w:val="18"/>
                <w:szCs w:val="18"/>
              </w:rPr>
              <w:t>Ценность для заказчика:</w:t>
            </w:r>
            <w:r w:rsidRPr="00115737">
              <w:rPr>
                <w:rFonts w:ascii="Times New Roman" w:hAnsi="Times New Roman"/>
                <w:bCs/>
                <w:sz w:val="18"/>
                <w:szCs w:val="18"/>
              </w:rPr>
              <w:t xml:space="preserve"> повышение качества обучения</w:t>
            </w:r>
            <w:r w:rsidR="00917283" w:rsidRPr="00115737">
              <w:rPr>
                <w:rFonts w:ascii="Times New Roman" w:hAnsi="Times New Roman"/>
                <w:bCs/>
                <w:sz w:val="18"/>
                <w:szCs w:val="18"/>
              </w:rPr>
              <w:t xml:space="preserve"> в рамках </w:t>
            </w:r>
            <w:r w:rsidR="00115737" w:rsidRPr="00115737">
              <w:rPr>
                <w:rFonts w:ascii="Times New Roman" w:hAnsi="Times New Roman"/>
                <w:bCs/>
                <w:sz w:val="18"/>
                <w:szCs w:val="18"/>
              </w:rPr>
              <w:t xml:space="preserve"> уровня индивидуальных достижений (метапредметных планируемых результатов и функциональной грамотности)</w:t>
            </w:r>
          </w:p>
        </w:tc>
      </w:tr>
      <w:tr w:rsidR="00822D1D" w:rsidRPr="00AA42B6" w:rsidTr="003507D5">
        <w:trPr>
          <w:trHeight w:val="81"/>
        </w:trPr>
        <w:tc>
          <w:tcPr>
            <w:tcW w:w="8472" w:type="dxa"/>
            <w:tcBorders>
              <w:top w:val="single" w:sz="18" w:space="0" w:color="BFBFBF"/>
              <w:left w:val="nil"/>
              <w:bottom w:val="single" w:sz="18" w:space="0" w:color="BFBFBF"/>
              <w:right w:val="nil"/>
            </w:tcBorders>
            <w:shd w:val="clear" w:color="auto" w:fill="auto"/>
          </w:tcPr>
          <w:p w:rsidR="00822D1D" w:rsidRPr="00AA42B6" w:rsidRDefault="00822D1D" w:rsidP="003507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D1D" w:rsidRPr="00AA42B6" w:rsidRDefault="00822D1D" w:rsidP="003507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18" w:space="0" w:color="BFBFBF"/>
              <w:left w:val="nil"/>
              <w:bottom w:val="single" w:sz="18" w:space="0" w:color="BFBFBF"/>
              <w:right w:val="nil"/>
            </w:tcBorders>
            <w:shd w:val="clear" w:color="auto" w:fill="auto"/>
          </w:tcPr>
          <w:p w:rsidR="00822D1D" w:rsidRPr="00AA42B6" w:rsidRDefault="00822D1D" w:rsidP="003507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2D1D" w:rsidRPr="00AA42B6" w:rsidTr="003507D5">
        <w:trPr>
          <w:trHeight w:val="283"/>
        </w:trPr>
        <w:tc>
          <w:tcPr>
            <w:tcW w:w="8472" w:type="dxa"/>
            <w:tcBorders>
              <w:top w:val="single" w:sz="18" w:space="0" w:color="BFBFBF"/>
              <w:left w:val="single" w:sz="18" w:space="0" w:color="BFBFBF"/>
              <w:bottom w:val="nil"/>
              <w:right w:val="single" w:sz="18" w:space="0" w:color="BFBFBF"/>
            </w:tcBorders>
            <w:shd w:val="clear" w:color="auto" w:fill="auto"/>
          </w:tcPr>
          <w:p w:rsidR="00822D1D" w:rsidRPr="00AA42B6" w:rsidRDefault="00822D1D" w:rsidP="00350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F22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  <w:u w:val="single"/>
              </w:rPr>
              <w:t>3. Плановый эффект</w:t>
            </w:r>
          </w:p>
        </w:tc>
        <w:tc>
          <w:tcPr>
            <w:tcW w:w="283" w:type="dxa"/>
            <w:tcBorders>
              <w:top w:val="nil"/>
              <w:left w:val="single" w:sz="18" w:space="0" w:color="BFBFBF"/>
              <w:bottom w:val="nil"/>
              <w:right w:val="single" w:sz="18" w:space="0" w:color="BFBFBF"/>
            </w:tcBorders>
            <w:shd w:val="clear" w:color="auto" w:fill="auto"/>
          </w:tcPr>
          <w:p w:rsidR="00822D1D" w:rsidRPr="00AA42B6" w:rsidRDefault="00822D1D" w:rsidP="00350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8" w:space="0" w:color="BFBFBF"/>
              <w:left w:val="single" w:sz="18" w:space="0" w:color="BFBFBF"/>
              <w:bottom w:val="nil"/>
              <w:right w:val="single" w:sz="18" w:space="0" w:color="BFBFBF"/>
            </w:tcBorders>
            <w:shd w:val="clear" w:color="auto" w:fill="auto"/>
          </w:tcPr>
          <w:p w:rsidR="00822D1D" w:rsidRPr="00B21D0E" w:rsidRDefault="00822D1D" w:rsidP="003507D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B21D0E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4. Ключевые события проекта </w:t>
            </w:r>
          </w:p>
        </w:tc>
      </w:tr>
      <w:tr w:rsidR="005C3FAF" w:rsidRPr="00AA42B6" w:rsidTr="003507D5">
        <w:trPr>
          <w:trHeight w:val="2124"/>
        </w:trPr>
        <w:tc>
          <w:tcPr>
            <w:tcW w:w="8472" w:type="dxa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5C3FAF" w:rsidRPr="00AA42B6" w:rsidRDefault="005C3FAF" w:rsidP="005C3FAF">
            <w:pPr>
              <w:spacing w:after="0" w:line="240" w:lineRule="auto"/>
              <w:rPr>
                <w:rFonts w:ascii="Times New Roman" w:hAnsi="Times New Roman"/>
                <w:sz w:val="6"/>
                <w:szCs w:val="16"/>
              </w:rPr>
            </w:pPr>
          </w:p>
          <w:tbl>
            <w:tblPr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1852"/>
              <w:gridCol w:w="2543"/>
            </w:tblGrid>
            <w:tr w:rsidR="005C3FAF" w:rsidRPr="006C74CA" w:rsidTr="003507D5">
              <w:trPr>
                <w:trHeight w:val="305"/>
              </w:trPr>
              <w:tc>
                <w:tcPr>
                  <w:tcW w:w="3397" w:type="dxa"/>
                  <w:shd w:val="clear" w:color="auto" w:fill="auto"/>
                  <w:vAlign w:val="center"/>
                </w:tcPr>
                <w:p w:rsidR="005C3FAF" w:rsidRPr="006C74CA" w:rsidRDefault="005C3FAF" w:rsidP="003910F5">
                  <w:pPr>
                    <w:framePr w:hSpace="170" w:wrap="around" w:vAnchor="page" w:hAnchor="margin" w:y="328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C74C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1852" w:type="dxa"/>
                  <w:shd w:val="clear" w:color="auto" w:fill="auto"/>
                  <w:vAlign w:val="center"/>
                </w:tcPr>
                <w:p w:rsidR="005C3FAF" w:rsidRPr="006C74CA" w:rsidRDefault="005C3FAF" w:rsidP="003910F5">
                  <w:pPr>
                    <w:framePr w:hSpace="170" w:wrap="around" w:vAnchor="page" w:hAnchor="margin" w:y="328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C74C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Текущий</w:t>
                  </w:r>
                </w:p>
                <w:p w:rsidR="005C3FAF" w:rsidRPr="006C74CA" w:rsidRDefault="005C3FAF" w:rsidP="003910F5">
                  <w:pPr>
                    <w:framePr w:hSpace="170" w:wrap="around" w:vAnchor="page" w:hAnchor="margin" w:y="328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C74C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показатель</w:t>
                  </w:r>
                </w:p>
              </w:tc>
              <w:tc>
                <w:tcPr>
                  <w:tcW w:w="2543" w:type="dxa"/>
                  <w:shd w:val="clear" w:color="auto" w:fill="auto"/>
                  <w:vAlign w:val="center"/>
                </w:tcPr>
                <w:p w:rsidR="005C3FAF" w:rsidRPr="006C74CA" w:rsidRDefault="005C3FAF" w:rsidP="003910F5">
                  <w:pPr>
                    <w:framePr w:hSpace="170" w:wrap="around" w:vAnchor="page" w:hAnchor="margin" w:y="328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C74C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Целевой</w:t>
                  </w:r>
                </w:p>
                <w:p w:rsidR="005C3FAF" w:rsidRPr="006C74CA" w:rsidRDefault="005C3FAF" w:rsidP="003910F5">
                  <w:pPr>
                    <w:framePr w:hSpace="170" w:wrap="around" w:vAnchor="page" w:hAnchor="margin" w:y="328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C74C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показатель</w:t>
                  </w:r>
                </w:p>
              </w:tc>
            </w:tr>
            <w:tr w:rsidR="005C3FAF" w:rsidRPr="006C74CA" w:rsidTr="003507D5">
              <w:trPr>
                <w:trHeight w:val="579"/>
              </w:trPr>
              <w:tc>
                <w:tcPr>
                  <w:tcW w:w="3397" w:type="dxa"/>
                  <w:shd w:val="clear" w:color="auto" w:fill="auto"/>
                  <w:vAlign w:val="center"/>
                </w:tcPr>
                <w:p w:rsidR="005C3FAF" w:rsidRPr="006C74CA" w:rsidRDefault="000465B0" w:rsidP="003910F5">
                  <w:pPr>
                    <w:framePr w:hSpace="170" w:wrap="around" w:vAnchor="page" w:hAnchor="margin" w:y="3285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</w:t>
                  </w:r>
                  <w:r w:rsidR="005C3FAF" w:rsidRPr="006C74CA">
                    <w:rPr>
                      <w:rFonts w:ascii="Times New Roman" w:hAnsi="Times New Roman"/>
                      <w:sz w:val="18"/>
                      <w:szCs w:val="18"/>
                    </w:rPr>
                    <w:t>оличеств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</w:t>
                  </w:r>
                  <w:r w:rsidR="005C3FAF" w:rsidRPr="006C74CA">
                    <w:rPr>
                      <w:rFonts w:ascii="Times New Roman" w:hAnsi="Times New Roman"/>
                      <w:sz w:val="18"/>
                      <w:szCs w:val="18"/>
                    </w:rPr>
                    <w:t xml:space="preserve"> проектов, отправленных на доработку после защиты</w:t>
                  </w:r>
                </w:p>
              </w:tc>
              <w:tc>
                <w:tcPr>
                  <w:tcW w:w="1852" w:type="dxa"/>
                  <w:shd w:val="clear" w:color="auto" w:fill="auto"/>
                  <w:vAlign w:val="center"/>
                </w:tcPr>
                <w:p w:rsidR="005C3FAF" w:rsidRPr="006C74CA" w:rsidRDefault="007A3758" w:rsidP="003910F5">
                  <w:pPr>
                    <w:framePr w:hSpace="170" w:wrap="around" w:vAnchor="page" w:hAnchor="margin" w:y="3285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8</w:t>
                  </w:r>
                  <w:r w:rsidR="005C3FAF" w:rsidRPr="006C74CA">
                    <w:rPr>
                      <w:rFonts w:ascii="Times New Roman" w:hAnsi="Times New Roman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2543" w:type="dxa"/>
                  <w:shd w:val="clear" w:color="auto" w:fill="auto"/>
                  <w:vAlign w:val="center"/>
                </w:tcPr>
                <w:p w:rsidR="005C3FAF" w:rsidRPr="006C74CA" w:rsidRDefault="000465B0" w:rsidP="003910F5">
                  <w:pPr>
                    <w:framePr w:hSpace="170" w:wrap="around" w:vAnchor="page" w:hAnchor="margin" w:y="3285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не более 2%</w:t>
                  </w:r>
                </w:p>
              </w:tc>
            </w:tr>
            <w:tr w:rsidR="005C3FAF" w:rsidRPr="006C74CA" w:rsidTr="003507D5">
              <w:trPr>
                <w:trHeight w:val="579"/>
              </w:trPr>
              <w:tc>
                <w:tcPr>
                  <w:tcW w:w="3397" w:type="dxa"/>
                  <w:shd w:val="clear" w:color="auto" w:fill="auto"/>
                  <w:vAlign w:val="center"/>
                </w:tcPr>
                <w:p w:rsidR="005C3FAF" w:rsidRPr="006C74CA" w:rsidRDefault="000465B0" w:rsidP="003910F5">
                  <w:pPr>
                    <w:framePr w:hSpace="170" w:wrap="around" w:vAnchor="page" w:hAnchor="margin" w:y="3285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Средний балл обучающегося</w:t>
                  </w:r>
                  <w:r w:rsidR="005C3FAF" w:rsidRPr="006C74CA">
                    <w:rPr>
                      <w:rFonts w:ascii="Times New Roman" w:hAnsi="Times New Roman"/>
                      <w:sz w:val="18"/>
                      <w:szCs w:val="18"/>
                    </w:rPr>
                    <w:t xml:space="preserve"> за подготовку и защиту проекта</w:t>
                  </w:r>
                </w:p>
              </w:tc>
              <w:tc>
                <w:tcPr>
                  <w:tcW w:w="1852" w:type="dxa"/>
                  <w:shd w:val="clear" w:color="auto" w:fill="auto"/>
                  <w:vAlign w:val="center"/>
                </w:tcPr>
                <w:p w:rsidR="005C3FAF" w:rsidRPr="006C74CA" w:rsidRDefault="00867D36" w:rsidP="003910F5">
                  <w:pPr>
                    <w:framePr w:hSpace="170" w:wrap="around" w:vAnchor="page" w:hAnchor="margin" w:y="3285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18-22</w:t>
                  </w:r>
                  <w:r w:rsidR="000465B0">
                    <w:rPr>
                      <w:rFonts w:ascii="Times New Roman" w:hAnsi="Times New Roman"/>
                      <w:sz w:val="18"/>
                      <w:szCs w:val="18"/>
                    </w:rPr>
                    <w:t xml:space="preserve"> балла</w:t>
                  </w:r>
                </w:p>
              </w:tc>
              <w:tc>
                <w:tcPr>
                  <w:tcW w:w="2543" w:type="dxa"/>
                  <w:shd w:val="clear" w:color="auto" w:fill="auto"/>
                  <w:vAlign w:val="center"/>
                </w:tcPr>
                <w:p w:rsidR="005C3FAF" w:rsidRPr="006C74CA" w:rsidRDefault="000465B0" w:rsidP="003910F5">
                  <w:pPr>
                    <w:framePr w:hSpace="170" w:wrap="around" w:vAnchor="page" w:hAnchor="margin" w:y="3285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не менее </w:t>
                  </w:r>
                  <w:r w:rsidR="00867D36">
                    <w:rPr>
                      <w:rFonts w:ascii="Times New Roman" w:hAnsi="Times New Roman"/>
                      <w:sz w:val="18"/>
                      <w:szCs w:val="18"/>
                    </w:rPr>
                    <w:t>28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5C3FAF" w:rsidRPr="006C74CA">
                    <w:rPr>
                      <w:rFonts w:ascii="Times New Roman" w:hAnsi="Times New Roman"/>
                      <w:sz w:val="18"/>
                      <w:szCs w:val="18"/>
                    </w:rPr>
                    <w:t>баллов</w:t>
                  </w:r>
                </w:p>
              </w:tc>
            </w:tr>
            <w:tr w:rsidR="005C3FAF" w:rsidRPr="006C74CA" w:rsidTr="003507D5">
              <w:trPr>
                <w:trHeight w:val="579"/>
              </w:trPr>
              <w:tc>
                <w:tcPr>
                  <w:tcW w:w="3397" w:type="dxa"/>
                  <w:shd w:val="clear" w:color="auto" w:fill="auto"/>
                  <w:vAlign w:val="center"/>
                </w:tcPr>
                <w:p w:rsidR="005C3FAF" w:rsidRPr="006C74CA" w:rsidRDefault="00E71C34" w:rsidP="003910F5">
                  <w:pPr>
                    <w:framePr w:hSpace="170" w:wrap="around" w:vAnchor="page" w:hAnchor="margin" w:y="3285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</w:t>
                  </w:r>
                  <w:r w:rsidR="000465B0">
                    <w:rPr>
                      <w:rFonts w:ascii="Times New Roman" w:hAnsi="Times New Roman"/>
                      <w:sz w:val="18"/>
                      <w:szCs w:val="18"/>
                    </w:rPr>
                    <w:t xml:space="preserve">тандарт действий </w:t>
                  </w:r>
                  <w:r w:rsidR="00197102">
                    <w:rPr>
                      <w:rFonts w:ascii="Times New Roman" w:hAnsi="Times New Roman"/>
                      <w:sz w:val="18"/>
                      <w:szCs w:val="18"/>
                    </w:rPr>
                    <w:t xml:space="preserve">по выполнению </w:t>
                  </w:r>
                  <w:r w:rsidR="005C3FAF" w:rsidRPr="006C74CA">
                    <w:rPr>
                      <w:rFonts w:ascii="Times New Roman" w:hAnsi="Times New Roman"/>
                      <w:sz w:val="18"/>
                      <w:szCs w:val="18"/>
                    </w:rPr>
                    <w:t>алгоритм</w:t>
                  </w:r>
                  <w:r w:rsidR="00197102">
                    <w:rPr>
                      <w:rFonts w:ascii="Times New Roman" w:hAnsi="Times New Roman"/>
                      <w:sz w:val="18"/>
                      <w:szCs w:val="18"/>
                    </w:rPr>
                    <w:t xml:space="preserve">а </w:t>
                  </w:r>
                  <w:r w:rsidR="005C3FAF" w:rsidRPr="006C74CA">
                    <w:rPr>
                      <w:rFonts w:ascii="Times New Roman" w:hAnsi="Times New Roman"/>
                      <w:sz w:val="18"/>
                      <w:szCs w:val="18"/>
                    </w:rPr>
                    <w:t>подготовк</w:t>
                  </w:r>
                  <w:r w:rsidR="00197102">
                    <w:rPr>
                      <w:rFonts w:ascii="Times New Roman" w:hAnsi="Times New Roman"/>
                      <w:sz w:val="18"/>
                      <w:szCs w:val="18"/>
                    </w:rPr>
                    <w:t>и</w:t>
                  </w:r>
                  <w:r w:rsidR="005C3FAF" w:rsidRPr="006C74CA">
                    <w:rPr>
                      <w:rFonts w:ascii="Times New Roman" w:hAnsi="Times New Roman"/>
                      <w:sz w:val="18"/>
                      <w:szCs w:val="18"/>
                    </w:rPr>
                    <w:t xml:space="preserve"> и реализации</w:t>
                  </w:r>
                  <w:r w:rsidR="000465B0">
                    <w:rPr>
                      <w:rFonts w:ascii="Times New Roman" w:hAnsi="Times New Roman"/>
                      <w:sz w:val="18"/>
                      <w:szCs w:val="18"/>
                    </w:rPr>
                    <w:t xml:space="preserve"> индивидуального</w:t>
                  </w:r>
                  <w:r w:rsidR="005C3FAF" w:rsidRPr="006C74CA">
                    <w:rPr>
                      <w:rFonts w:ascii="Times New Roman" w:hAnsi="Times New Roman"/>
                      <w:sz w:val="18"/>
                      <w:szCs w:val="18"/>
                    </w:rPr>
                    <w:t xml:space="preserve"> проекта</w:t>
                  </w:r>
                </w:p>
              </w:tc>
              <w:tc>
                <w:tcPr>
                  <w:tcW w:w="1852" w:type="dxa"/>
                  <w:shd w:val="clear" w:color="auto" w:fill="auto"/>
                  <w:vAlign w:val="center"/>
                </w:tcPr>
                <w:p w:rsidR="005C3FAF" w:rsidRPr="006C74CA" w:rsidRDefault="005C3FAF" w:rsidP="003910F5">
                  <w:pPr>
                    <w:framePr w:hSpace="170" w:wrap="around" w:vAnchor="page" w:hAnchor="margin" w:y="3285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C74CA">
                    <w:rPr>
                      <w:rFonts w:ascii="Times New Roman" w:hAnsi="Times New Roman"/>
                      <w:sz w:val="18"/>
                      <w:szCs w:val="18"/>
                    </w:rPr>
                    <w:t>отсутствие</w:t>
                  </w:r>
                </w:p>
              </w:tc>
              <w:tc>
                <w:tcPr>
                  <w:tcW w:w="2543" w:type="dxa"/>
                  <w:shd w:val="clear" w:color="auto" w:fill="auto"/>
                  <w:vAlign w:val="center"/>
                </w:tcPr>
                <w:p w:rsidR="005C3FAF" w:rsidRPr="006C74CA" w:rsidRDefault="005C3FAF" w:rsidP="003910F5">
                  <w:pPr>
                    <w:framePr w:hSpace="170" w:wrap="around" w:vAnchor="page" w:hAnchor="margin" w:y="3285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C74CA">
                    <w:rPr>
                      <w:rFonts w:ascii="Times New Roman" w:hAnsi="Times New Roman"/>
                      <w:sz w:val="18"/>
                      <w:szCs w:val="18"/>
                    </w:rPr>
                    <w:t>наличие</w:t>
                  </w:r>
                </w:p>
              </w:tc>
            </w:tr>
          </w:tbl>
          <w:p w:rsidR="005C3FAF" w:rsidRPr="004B2043" w:rsidRDefault="005C3FAF" w:rsidP="005C3FAF">
            <w:pPr>
              <w:widowControl w:val="0"/>
              <w:tabs>
                <w:tab w:val="left" w:pos="41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20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*Показатель будет уточн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ё</w:t>
            </w:r>
            <w:r w:rsidRPr="004B20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процессе реализации проекта</w:t>
            </w:r>
          </w:p>
          <w:p w:rsidR="005C3FAF" w:rsidRPr="00AA42B6" w:rsidRDefault="005C3FAF" w:rsidP="005C3F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BFBFBF"/>
              <w:bottom w:val="nil"/>
              <w:right w:val="single" w:sz="18" w:space="0" w:color="BFBFBF"/>
            </w:tcBorders>
            <w:shd w:val="clear" w:color="auto" w:fill="auto"/>
          </w:tcPr>
          <w:p w:rsidR="005C3FAF" w:rsidRPr="00AA42B6" w:rsidRDefault="005C3FAF" w:rsidP="005C3F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5C3FAF" w:rsidRPr="00115737" w:rsidRDefault="005C3FAF" w:rsidP="00CE2F8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115737">
              <w:rPr>
                <w:b/>
                <w:sz w:val="18"/>
                <w:szCs w:val="18"/>
              </w:rPr>
              <w:t>1. Старт проекта –</w:t>
            </w:r>
            <w:r w:rsidR="00D576B1" w:rsidRPr="00115737">
              <w:rPr>
                <w:sz w:val="18"/>
                <w:szCs w:val="18"/>
              </w:rPr>
              <w:t xml:space="preserve"> </w:t>
            </w:r>
            <w:r w:rsidR="00CE2F80" w:rsidRPr="00115737">
              <w:rPr>
                <w:sz w:val="18"/>
                <w:szCs w:val="18"/>
              </w:rPr>
              <w:t>15.02.2024г.</w:t>
            </w:r>
          </w:p>
          <w:p w:rsidR="005C3FAF" w:rsidRPr="00115737" w:rsidRDefault="005C3FAF" w:rsidP="005C3FA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115737">
              <w:rPr>
                <w:b/>
                <w:sz w:val="18"/>
                <w:szCs w:val="18"/>
              </w:rPr>
              <w:t>2. Диагностика и разработка целевого состояния процесса –</w:t>
            </w:r>
            <w:r w:rsidR="00D576B1" w:rsidRPr="00115737">
              <w:rPr>
                <w:sz w:val="18"/>
                <w:szCs w:val="18"/>
              </w:rPr>
              <w:t xml:space="preserve"> </w:t>
            </w:r>
            <w:r w:rsidR="006C74CA" w:rsidRPr="00115737">
              <w:rPr>
                <w:sz w:val="18"/>
                <w:szCs w:val="18"/>
              </w:rPr>
              <w:t>16.02.2024-18.04.2024</w:t>
            </w:r>
          </w:p>
          <w:p w:rsidR="005C3FAF" w:rsidRPr="00115737" w:rsidRDefault="005C3FAF" w:rsidP="005C3FA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115737">
              <w:rPr>
                <w:b/>
                <w:sz w:val="18"/>
                <w:szCs w:val="18"/>
              </w:rPr>
              <w:t xml:space="preserve">разработка карты текущего состояния процесса </w:t>
            </w:r>
            <w:r w:rsidRPr="00115737">
              <w:rPr>
                <w:sz w:val="18"/>
                <w:szCs w:val="18"/>
              </w:rPr>
              <w:t>–</w:t>
            </w:r>
            <w:r w:rsidR="00D576B1" w:rsidRPr="00115737">
              <w:rPr>
                <w:sz w:val="18"/>
                <w:szCs w:val="18"/>
              </w:rPr>
              <w:t xml:space="preserve"> </w:t>
            </w:r>
            <w:r w:rsidR="006C74CA" w:rsidRPr="00115737">
              <w:rPr>
                <w:sz w:val="18"/>
                <w:szCs w:val="18"/>
              </w:rPr>
              <w:t>16.02.2024-21.03.2024</w:t>
            </w:r>
          </w:p>
          <w:p w:rsidR="005C3FAF" w:rsidRPr="00115737" w:rsidRDefault="005C3FAF" w:rsidP="005C3FA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115737">
              <w:rPr>
                <w:b/>
                <w:sz w:val="18"/>
                <w:szCs w:val="18"/>
              </w:rPr>
              <w:t xml:space="preserve">разработка карты целевого состояния процесса </w:t>
            </w:r>
            <w:r w:rsidRPr="00115737">
              <w:rPr>
                <w:sz w:val="18"/>
                <w:szCs w:val="18"/>
              </w:rPr>
              <w:t>–</w:t>
            </w:r>
            <w:r w:rsidR="00D576B1" w:rsidRPr="00115737">
              <w:rPr>
                <w:sz w:val="18"/>
                <w:szCs w:val="18"/>
              </w:rPr>
              <w:t xml:space="preserve"> </w:t>
            </w:r>
            <w:r w:rsidR="006C74CA" w:rsidRPr="00115737">
              <w:rPr>
                <w:sz w:val="18"/>
                <w:szCs w:val="18"/>
              </w:rPr>
              <w:t>до 04.04.2024</w:t>
            </w:r>
          </w:p>
          <w:p w:rsidR="005C3FAF" w:rsidRPr="00115737" w:rsidRDefault="005C3FAF" w:rsidP="005C3FA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115737">
              <w:rPr>
                <w:b/>
                <w:sz w:val="18"/>
                <w:szCs w:val="18"/>
              </w:rPr>
              <w:t>разработка плана реализации проекта –</w:t>
            </w:r>
            <w:r w:rsidR="00D576B1" w:rsidRPr="00115737">
              <w:rPr>
                <w:b/>
                <w:sz w:val="18"/>
                <w:szCs w:val="18"/>
              </w:rPr>
              <w:t xml:space="preserve"> </w:t>
            </w:r>
            <w:r w:rsidR="006C74CA" w:rsidRPr="00115737">
              <w:rPr>
                <w:sz w:val="18"/>
                <w:szCs w:val="18"/>
              </w:rPr>
              <w:t>до 18.04.2024</w:t>
            </w:r>
          </w:p>
          <w:p w:rsidR="005C3FAF" w:rsidRPr="00115737" w:rsidRDefault="005C3FAF" w:rsidP="005C3FA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115737">
              <w:rPr>
                <w:b/>
                <w:sz w:val="18"/>
                <w:szCs w:val="18"/>
              </w:rPr>
              <w:t xml:space="preserve">3. Установочное совещание по защите подходов оптимизации процесса </w:t>
            </w:r>
            <w:r w:rsidRPr="00115737">
              <w:rPr>
                <w:sz w:val="18"/>
                <w:szCs w:val="18"/>
              </w:rPr>
              <w:t>–</w:t>
            </w:r>
            <w:r w:rsidR="00D576B1" w:rsidRPr="00115737">
              <w:rPr>
                <w:sz w:val="18"/>
                <w:szCs w:val="18"/>
              </w:rPr>
              <w:t xml:space="preserve"> </w:t>
            </w:r>
            <w:r w:rsidR="006C74CA" w:rsidRPr="00115737">
              <w:rPr>
                <w:sz w:val="18"/>
                <w:szCs w:val="18"/>
              </w:rPr>
              <w:t>19.04.2024-25.04.2024</w:t>
            </w:r>
          </w:p>
          <w:p w:rsidR="005C3FAF" w:rsidRPr="00115737" w:rsidRDefault="005C3FAF" w:rsidP="006C74C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115737">
              <w:rPr>
                <w:b/>
                <w:sz w:val="18"/>
                <w:szCs w:val="18"/>
              </w:rPr>
              <w:t xml:space="preserve">4. Внедрение улучшений </w:t>
            </w:r>
            <w:r w:rsidRPr="00115737">
              <w:rPr>
                <w:sz w:val="18"/>
                <w:szCs w:val="18"/>
              </w:rPr>
              <w:t>–</w:t>
            </w:r>
            <w:r w:rsidR="00D576B1" w:rsidRPr="00115737">
              <w:rPr>
                <w:sz w:val="18"/>
                <w:szCs w:val="18"/>
              </w:rPr>
              <w:t xml:space="preserve"> </w:t>
            </w:r>
            <w:r w:rsidR="006C74CA" w:rsidRPr="00115737">
              <w:rPr>
                <w:sz w:val="18"/>
                <w:szCs w:val="18"/>
              </w:rPr>
              <w:t>26.04.2024-27.06.2024</w:t>
            </w:r>
          </w:p>
          <w:p w:rsidR="005C3FAF" w:rsidRPr="00115737" w:rsidRDefault="005C3FAF" w:rsidP="006C74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737">
              <w:rPr>
                <w:rFonts w:ascii="Times New Roman" w:hAnsi="Times New Roman"/>
                <w:b/>
                <w:sz w:val="18"/>
                <w:szCs w:val="18"/>
              </w:rPr>
              <w:t xml:space="preserve">5. Анализ и оценка достижения целевых показателей проекта </w:t>
            </w:r>
            <w:r w:rsidRPr="00115737">
              <w:rPr>
                <w:rFonts w:ascii="Times New Roman" w:hAnsi="Times New Roman"/>
                <w:sz w:val="18"/>
                <w:szCs w:val="18"/>
              </w:rPr>
              <w:t>–</w:t>
            </w:r>
            <w:r w:rsidR="00D576B1" w:rsidRPr="001157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C74CA" w:rsidRPr="00115737">
              <w:rPr>
                <w:rFonts w:ascii="Times New Roman" w:hAnsi="Times New Roman"/>
                <w:sz w:val="18"/>
                <w:szCs w:val="18"/>
              </w:rPr>
              <w:t>28.06.2024–01.08.2024</w:t>
            </w:r>
          </w:p>
          <w:p w:rsidR="005C3FAF" w:rsidRPr="006C74CA" w:rsidRDefault="005C3FAF" w:rsidP="00D576B1">
            <w:pPr>
              <w:spacing w:after="0" w:line="240" w:lineRule="auto"/>
              <w:rPr>
                <w:sz w:val="16"/>
                <w:szCs w:val="16"/>
              </w:rPr>
            </w:pPr>
            <w:r w:rsidRPr="00115737">
              <w:rPr>
                <w:rFonts w:ascii="Times New Roman" w:hAnsi="Times New Roman"/>
                <w:b/>
                <w:sz w:val="18"/>
                <w:szCs w:val="18"/>
              </w:rPr>
              <w:t xml:space="preserve">6. Защита и закрытие проекта </w:t>
            </w:r>
            <w:r w:rsidRPr="00115737">
              <w:rPr>
                <w:rFonts w:ascii="Times New Roman" w:hAnsi="Times New Roman"/>
                <w:sz w:val="18"/>
                <w:szCs w:val="18"/>
              </w:rPr>
              <w:t>–</w:t>
            </w:r>
            <w:r w:rsidR="00D576B1" w:rsidRPr="001157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C74CA" w:rsidRPr="00115737">
              <w:rPr>
                <w:rFonts w:ascii="Times New Roman" w:hAnsi="Times New Roman"/>
                <w:sz w:val="18"/>
                <w:szCs w:val="18"/>
              </w:rPr>
              <w:t>28.06.2024–01.08.2024</w:t>
            </w:r>
          </w:p>
        </w:tc>
      </w:tr>
    </w:tbl>
    <w:p w:rsidR="00822D1D" w:rsidRPr="001F12F7" w:rsidRDefault="003910F5" w:rsidP="00822D1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pict>
          <v:rect id="Title 1" o:spid="_x0000_s1026" style="position:absolute;margin-left:129.3pt;margin-top:22.35pt;width:618.1pt;height:54.8pt;z-index:251660288;visibility:visible;mso-position-horizontal-relative:margin;mso-position-vertical-relative:page;mso-width-relative:margin;mso-height-relative:margin" filled="f" fillcolor="#4472c4" stroked="f" strokecolor="#44546a">
            <v:shadow color="#e7e6e6"/>
            <v:path arrowok="t"/>
            <o:lock v:ext="edit" grouping="t"/>
            <v:textbox style="mso-next-textbox:#Title 1" inset="0,0,0,0">
              <w:txbxContent>
                <w:p w:rsidR="0091559A" w:rsidRDefault="0091559A" w:rsidP="0091559A">
                  <w:pPr>
                    <w:spacing w:after="0" w:line="240" w:lineRule="auto"/>
                    <w:ind w:right="46"/>
                    <w:jc w:val="center"/>
                  </w:pPr>
                </w:p>
                <w:p w:rsidR="00AC21BB" w:rsidRPr="00466BCC" w:rsidRDefault="00822D1D" w:rsidP="00AC21BB">
                  <w:pPr>
                    <w:tabs>
                      <w:tab w:val="left" w:pos="563"/>
                    </w:tabs>
                    <w:spacing w:after="0" w:line="276" w:lineRule="auto"/>
                    <w:jc w:val="center"/>
                    <w:textAlignment w:val="baseline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AA42B6">
                    <w:rPr>
                      <w:rFonts w:ascii="Times New Roman" w:eastAsia="Times New Roman" w:hAnsi="Times New Roman"/>
                      <w:b/>
                      <w:bCs/>
                      <w:i/>
                    </w:rPr>
                    <w:t>Карт</w:t>
                  </w:r>
                  <w:r w:rsidR="0091559A">
                    <w:rPr>
                      <w:rFonts w:ascii="Times New Roman" w:eastAsia="Times New Roman" w:hAnsi="Times New Roman"/>
                      <w:b/>
                      <w:bCs/>
                      <w:i/>
                    </w:rPr>
                    <w:t>очка</w:t>
                  </w:r>
                  <w:r w:rsidR="00AC21BB">
                    <w:rPr>
                      <w:rFonts w:ascii="Times New Roman" w:eastAsia="Times New Roman" w:hAnsi="Times New Roman"/>
                      <w:b/>
                      <w:bCs/>
                      <w:i/>
                    </w:rPr>
                    <w:t xml:space="preserve"> проекта «</w:t>
                  </w:r>
                  <w:r w:rsidR="00AC21BB" w:rsidRPr="00466BCC">
                    <w:rPr>
                      <w:rFonts w:ascii="Times New Roman" w:eastAsia="Times New Roman" w:hAnsi="Times New Roman"/>
                      <w:b/>
                      <w:bCs/>
                      <w:i/>
                    </w:rPr>
                    <w:t>Оптимизация процесса</w:t>
                  </w:r>
                  <w:r w:rsidR="00E71C34">
                    <w:rPr>
                      <w:rFonts w:ascii="Times New Roman" w:eastAsia="Times New Roman" w:hAnsi="Times New Roman"/>
                      <w:b/>
                      <w:bCs/>
                      <w:i/>
                    </w:rPr>
                    <w:t xml:space="preserve"> деятельности обучающегося над</w:t>
                  </w:r>
                  <w:r w:rsidR="00AC21BB">
                    <w:rPr>
                      <w:rFonts w:ascii="Times New Roman" w:eastAsia="Times New Roman" w:hAnsi="Times New Roman"/>
                      <w:b/>
                      <w:bCs/>
                      <w:i/>
                    </w:rPr>
                    <w:t xml:space="preserve"> </w:t>
                  </w:r>
                  <w:r w:rsidR="00730E8F">
                    <w:rPr>
                      <w:rFonts w:ascii="Times New Roman" w:eastAsia="Times New Roman" w:hAnsi="Times New Roman"/>
                      <w:b/>
                      <w:bCs/>
                      <w:i/>
                    </w:rPr>
                    <w:t>индивидуальн</w:t>
                  </w:r>
                  <w:r w:rsidR="00E71C34">
                    <w:rPr>
                      <w:rFonts w:ascii="Times New Roman" w:eastAsia="Times New Roman" w:hAnsi="Times New Roman"/>
                      <w:b/>
                      <w:bCs/>
                      <w:i/>
                    </w:rPr>
                    <w:t>ым</w:t>
                  </w:r>
                  <w:r w:rsidR="00730E8F">
                    <w:rPr>
                      <w:rFonts w:ascii="Times New Roman" w:eastAsia="Times New Roman" w:hAnsi="Times New Roman"/>
                      <w:b/>
                      <w:bCs/>
                      <w:i/>
                    </w:rPr>
                    <w:t xml:space="preserve"> проект</w:t>
                  </w:r>
                  <w:r w:rsidR="00E71C34">
                    <w:rPr>
                      <w:rFonts w:ascii="Times New Roman" w:eastAsia="Times New Roman" w:hAnsi="Times New Roman"/>
                      <w:b/>
                      <w:bCs/>
                      <w:i/>
                    </w:rPr>
                    <w:t>ом</w:t>
                  </w:r>
                  <w:r w:rsidR="00AC21BB">
                    <w:rPr>
                      <w:rFonts w:ascii="Times New Roman" w:eastAsia="Times New Roman" w:hAnsi="Times New Roman"/>
                      <w:b/>
                      <w:bCs/>
                      <w:i/>
                    </w:rPr>
                    <w:t xml:space="preserve"> </w:t>
                  </w:r>
                  <w:r w:rsidR="00197102">
                    <w:rPr>
                      <w:rFonts w:ascii="Times New Roman" w:eastAsia="Times New Roman" w:hAnsi="Times New Roman"/>
                      <w:b/>
                      <w:bCs/>
                      <w:i/>
                    </w:rPr>
                    <w:t>в МАОУ «ОЦ №1</w:t>
                  </w:r>
                  <w:r w:rsidR="00AC21BB">
                    <w:rPr>
                      <w:rFonts w:ascii="Times New Roman" w:eastAsia="Times New Roman" w:hAnsi="Times New Roman"/>
                      <w:b/>
                      <w:bCs/>
                      <w:i/>
                    </w:rPr>
                    <w:t xml:space="preserve">» </w:t>
                  </w:r>
                </w:p>
              </w:txbxContent>
            </v:textbox>
            <w10:wrap anchorx="margin" anchory="page"/>
          </v:rect>
        </w:pict>
      </w:r>
      <w:r w:rsidR="0091559A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-845185</wp:posOffset>
            </wp:positionV>
            <wp:extent cx="565150" cy="685800"/>
            <wp:effectExtent l="19050" t="0" r="6350" b="0"/>
            <wp:wrapThrough wrapText="bothSides">
              <wp:wrapPolygon edited="0">
                <wp:start x="-728" y="0"/>
                <wp:lineTo x="-728" y="21000"/>
                <wp:lineTo x="21843" y="21000"/>
                <wp:lineTo x="21843" y="0"/>
                <wp:lineTo x="-728" y="0"/>
              </wp:wrapPolygon>
            </wp:wrapThrough>
            <wp:docPr id="1" name="Рисунок 1" descr="gerd_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d_m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36" o:spid="_x0000_s1027" type="#_x0000_t202" style="position:absolute;margin-left:42.55pt;margin-top:88.8pt;width:157.1pt;height:62.1pt;z-index:251661312;visibility:visible;mso-position-horizontal-relative:page;mso-position-vertical-relative:page;mso-width-relative:margin;mso-height-relative:margin" filled="f" stroked="f">
            <v:textbox style="mso-next-textbox:#TextBox 36" inset="0,0,0,0">
              <w:txbxContent>
                <w:p w:rsidR="00822D1D" w:rsidRPr="00961935" w:rsidRDefault="00822D1D" w:rsidP="00822D1D">
                  <w:pPr>
                    <w:spacing w:after="0" w:line="276" w:lineRule="auto"/>
                    <w:textAlignment w:val="baseline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A42B6">
                    <w:rPr>
                      <w:rFonts w:ascii="Times New Roman" w:hAnsi="Times New Roman"/>
                      <w:color w:val="000000"/>
                      <w:kern w:val="24"/>
                      <w:sz w:val="18"/>
                      <w:szCs w:val="18"/>
                    </w:rPr>
                    <w:t>Утверждено:</w:t>
                  </w:r>
                </w:p>
                <w:p w:rsidR="00822D1D" w:rsidRPr="00AA42B6" w:rsidRDefault="0091559A" w:rsidP="00822D1D">
                  <w:pPr>
                    <w:spacing w:after="0" w:line="276" w:lineRule="auto"/>
                    <w:textAlignment w:val="baseline"/>
                    <w:rPr>
                      <w:rFonts w:ascii="Times New Roman" w:hAnsi="Times New Roman"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24"/>
                      <w:sz w:val="18"/>
                      <w:szCs w:val="18"/>
                    </w:rPr>
                    <w:t>Заместитель Главы города по социальному развитию</w:t>
                  </w:r>
                </w:p>
                <w:p w:rsidR="00822D1D" w:rsidRPr="00AA42B6" w:rsidRDefault="00822D1D" w:rsidP="00822D1D">
                  <w:pPr>
                    <w:spacing w:after="0" w:line="276" w:lineRule="auto"/>
                    <w:textAlignment w:val="baseline"/>
                    <w:rPr>
                      <w:rFonts w:ascii="Times New Roman" w:hAnsi="Times New Roman"/>
                      <w:color w:val="000000"/>
                      <w:kern w:val="24"/>
                      <w:sz w:val="18"/>
                      <w:szCs w:val="18"/>
                    </w:rPr>
                  </w:pPr>
                </w:p>
                <w:p w:rsidR="00822D1D" w:rsidRPr="00217C51" w:rsidRDefault="00115737" w:rsidP="00822D1D">
                  <w:pPr>
                    <w:spacing w:after="0" w:line="276" w:lineRule="auto"/>
                    <w:textAlignment w:val="baseline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24"/>
                      <w:sz w:val="18"/>
                      <w:szCs w:val="18"/>
                    </w:rPr>
                    <w:t>____________________ /</w:t>
                  </w:r>
                  <w:r w:rsidR="00822D1D">
                    <w:rPr>
                      <w:rFonts w:ascii="Times New Roman" w:hAnsi="Times New Roman"/>
                      <w:color w:val="000000"/>
                      <w:kern w:val="24"/>
                      <w:sz w:val="18"/>
                      <w:szCs w:val="18"/>
                    </w:rPr>
                    <w:t>С.</w:t>
                  </w:r>
                  <w:r w:rsidR="0091559A">
                    <w:rPr>
                      <w:rFonts w:ascii="Times New Roman" w:hAnsi="Times New Roman"/>
                      <w:color w:val="000000"/>
                      <w:kern w:val="24"/>
                      <w:sz w:val="18"/>
                      <w:szCs w:val="18"/>
                    </w:rPr>
                    <w:t>А.</w:t>
                  </w:r>
                  <w:r w:rsidR="00822D1D">
                    <w:rPr>
                      <w:rFonts w:ascii="Times New Roman" w:hAnsi="Times New Roman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  <w:r w:rsidR="0091559A">
                    <w:rPr>
                      <w:rFonts w:ascii="Times New Roman" w:hAnsi="Times New Roman"/>
                      <w:color w:val="000000"/>
                      <w:kern w:val="24"/>
                      <w:sz w:val="18"/>
                      <w:szCs w:val="18"/>
                    </w:rPr>
                    <w:t>Авдеев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sz w:val="16"/>
          <w:szCs w:val="16"/>
        </w:rPr>
        <w:pict>
          <v:shape id="_x0000_s1028" type="#_x0000_t202" style="position:absolute;margin-left:630.1pt;margin-top:88.8pt;width:184.95pt;height:62.1pt;z-index:251662336;visibility:visible;mso-position-horizontal-relative:page;mso-position-vertical-relative:page;mso-width-relative:margin" filled="f" stroked="f">
            <v:textbox style="mso-next-textbox:#_x0000_s1028" inset="0,0,0,0">
              <w:txbxContent>
                <w:p w:rsidR="0091559A" w:rsidRPr="00961935" w:rsidRDefault="0091559A" w:rsidP="0091559A">
                  <w:pPr>
                    <w:spacing w:after="0" w:line="276" w:lineRule="auto"/>
                    <w:textAlignment w:val="baseline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A42B6">
                    <w:rPr>
                      <w:rFonts w:ascii="Times New Roman" w:hAnsi="Times New Roman"/>
                      <w:color w:val="000000"/>
                      <w:kern w:val="24"/>
                      <w:sz w:val="18"/>
                      <w:szCs w:val="18"/>
                    </w:rPr>
                    <w:t>Утверждено:</w:t>
                  </w:r>
                </w:p>
                <w:p w:rsidR="0091559A" w:rsidRPr="00AA42B6" w:rsidRDefault="0091559A" w:rsidP="0091559A">
                  <w:pPr>
                    <w:spacing w:after="0" w:line="276" w:lineRule="auto"/>
                    <w:textAlignment w:val="baseline"/>
                    <w:rPr>
                      <w:rFonts w:ascii="Times New Roman" w:hAnsi="Times New Roman"/>
                      <w:color w:val="000000"/>
                      <w:kern w:val="24"/>
                      <w:sz w:val="18"/>
                      <w:szCs w:val="18"/>
                    </w:rPr>
                  </w:pPr>
                  <w:r w:rsidRPr="00AA42B6">
                    <w:rPr>
                      <w:rFonts w:ascii="Times New Roman" w:hAnsi="Times New Roman"/>
                      <w:color w:val="000000"/>
                      <w:kern w:val="24"/>
                      <w:sz w:val="18"/>
                      <w:szCs w:val="18"/>
                    </w:rPr>
                    <w:t>П</w:t>
                  </w:r>
                  <w:r>
                    <w:rPr>
                      <w:rFonts w:ascii="Times New Roman" w:hAnsi="Times New Roman"/>
                      <w:color w:val="000000"/>
                      <w:kern w:val="24"/>
                      <w:sz w:val="18"/>
                      <w:szCs w:val="18"/>
                    </w:rPr>
                    <w:t>редседатель Комитета по делам образования города Челябинска</w:t>
                  </w:r>
                </w:p>
                <w:p w:rsidR="0091559A" w:rsidRPr="00AA42B6" w:rsidRDefault="0091559A" w:rsidP="0091559A">
                  <w:pPr>
                    <w:spacing w:after="0" w:line="276" w:lineRule="auto"/>
                    <w:textAlignment w:val="baseline"/>
                    <w:rPr>
                      <w:rFonts w:ascii="Times New Roman" w:hAnsi="Times New Roman"/>
                      <w:color w:val="000000"/>
                      <w:kern w:val="24"/>
                      <w:sz w:val="18"/>
                      <w:szCs w:val="18"/>
                    </w:rPr>
                  </w:pPr>
                </w:p>
                <w:p w:rsidR="0091559A" w:rsidRPr="00217C51" w:rsidRDefault="00115737" w:rsidP="0091559A">
                  <w:pPr>
                    <w:spacing w:after="0" w:line="276" w:lineRule="auto"/>
                    <w:textAlignment w:val="baseline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24"/>
                      <w:sz w:val="18"/>
                      <w:szCs w:val="18"/>
                    </w:rPr>
                    <w:t>____________________ /</w:t>
                  </w:r>
                  <w:r w:rsidR="0091559A">
                    <w:rPr>
                      <w:rFonts w:ascii="Times New Roman" w:hAnsi="Times New Roman"/>
                      <w:color w:val="000000"/>
                      <w:kern w:val="24"/>
                      <w:sz w:val="18"/>
                      <w:szCs w:val="18"/>
                    </w:rPr>
                    <w:t>С.В. Портье</w:t>
                  </w:r>
                </w:p>
                <w:p w:rsidR="00822D1D" w:rsidRPr="0091559A" w:rsidRDefault="00822D1D" w:rsidP="0091559A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E26E47" w:rsidRDefault="003910F5">
      <w:r>
        <w:rPr>
          <w:rFonts w:ascii="Times New Roman" w:hAnsi="Times New Roman"/>
          <w:b/>
          <w:bCs/>
          <w:noProof/>
          <w:sz w:val="20"/>
          <w:szCs w:val="20"/>
          <w:u w:val="single"/>
          <w:lang w:eastAsia="ru-RU"/>
        </w:rPr>
        <w:pict>
          <v:shape id="TextBox 37" o:spid="_x0000_s1031" type="#_x0000_t202" style="position:absolute;margin-left:566.95pt;margin-top:413.65pt;width:205.55pt;height:64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2gfrg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" filled="f" stroked="f">
            <v:textbox inset="0,0,0,0">
              <w:txbxContent>
                <w:p w:rsidR="00822D1D" w:rsidRDefault="00822D1D" w:rsidP="00822D1D">
                  <w:pPr>
                    <w:pStyle w:val="a3"/>
                    <w:spacing w:before="0" w:beforeAutospacing="0" w:after="0" w:afterAutospacing="0"/>
                    <w:jc w:val="both"/>
                    <w:textAlignment w:val="baseline"/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kern w:val="24"/>
                      <w:sz w:val="18"/>
                      <w:szCs w:val="18"/>
                    </w:rPr>
                    <w:t>Согласовано:</w:t>
                  </w:r>
                </w:p>
                <w:p w:rsidR="00822D1D" w:rsidRDefault="00822D1D" w:rsidP="00822D1D">
                  <w:pPr>
                    <w:pStyle w:val="a3"/>
                    <w:spacing w:before="0" w:beforeAutospacing="0" w:after="0" w:afterAutospacing="0"/>
                    <w:jc w:val="both"/>
                    <w:textAlignment w:val="baseline"/>
                    <w:rPr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24"/>
                      <w:sz w:val="18"/>
                      <w:szCs w:val="18"/>
                    </w:rPr>
                    <w:t>Главный специалист Комитета по делам образования города Челябинска</w:t>
                  </w:r>
                </w:p>
                <w:p w:rsidR="00822D1D" w:rsidRDefault="00822D1D" w:rsidP="00822D1D">
                  <w:pPr>
                    <w:pStyle w:val="a3"/>
                    <w:spacing w:before="0" w:beforeAutospacing="0" w:after="0" w:afterAutospacing="0"/>
                    <w:jc w:val="both"/>
                    <w:textAlignment w:val="baseline"/>
                    <w:rPr>
                      <w:color w:val="000000"/>
                      <w:kern w:val="24"/>
                      <w:sz w:val="18"/>
                      <w:szCs w:val="18"/>
                    </w:rPr>
                  </w:pPr>
                </w:p>
                <w:p w:rsidR="00822D1D" w:rsidRPr="00AA42B6" w:rsidRDefault="00115737" w:rsidP="00822D1D">
                  <w:pPr>
                    <w:pStyle w:val="a3"/>
                    <w:spacing w:before="0" w:beforeAutospacing="0" w:after="0" w:afterAutospacing="0"/>
                    <w:jc w:val="both"/>
                    <w:textAlignment w:val="baseline"/>
                    <w:rPr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24"/>
                      <w:sz w:val="18"/>
                      <w:szCs w:val="18"/>
                    </w:rPr>
                    <w:t>___________________ /</w:t>
                  </w:r>
                  <w:r w:rsidR="00BE261C">
                    <w:rPr>
                      <w:color w:val="000000"/>
                      <w:kern w:val="24"/>
                      <w:sz w:val="18"/>
                      <w:szCs w:val="18"/>
                    </w:rPr>
                    <w:t>Е.</w:t>
                  </w:r>
                  <w:r w:rsidR="003910F5">
                    <w:rPr>
                      <w:color w:val="000000"/>
                      <w:kern w:val="24"/>
                      <w:sz w:val="18"/>
                      <w:szCs w:val="18"/>
                    </w:rPr>
                    <w:t>В</w:t>
                  </w:r>
                  <w:r w:rsidR="00BE261C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. </w:t>
                  </w:r>
                  <w:r w:rsidR="003910F5">
                    <w:rPr>
                      <w:color w:val="000000"/>
                      <w:kern w:val="24"/>
                      <w:sz w:val="18"/>
                      <w:szCs w:val="18"/>
                    </w:rPr>
                    <w:t>Петрова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sectPr w:rsidR="00E26E47" w:rsidSect="008E6D15">
      <w:pgSz w:w="16838" w:h="11906" w:orient="landscape"/>
      <w:pgMar w:top="170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9696D"/>
    <w:multiLevelType w:val="hybridMultilevel"/>
    <w:tmpl w:val="978C5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2"/>
  </w:compat>
  <w:rsids>
    <w:rsidRoot w:val="00822D1D"/>
    <w:rsid w:val="000465B0"/>
    <w:rsid w:val="00115737"/>
    <w:rsid w:val="0016243E"/>
    <w:rsid w:val="00163601"/>
    <w:rsid w:val="00184A0C"/>
    <w:rsid w:val="00197102"/>
    <w:rsid w:val="001E6139"/>
    <w:rsid w:val="001F2BBC"/>
    <w:rsid w:val="00222D8D"/>
    <w:rsid w:val="003910F5"/>
    <w:rsid w:val="005C3FAF"/>
    <w:rsid w:val="00681D11"/>
    <w:rsid w:val="00690F78"/>
    <w:rsid w:val="006C74CA"/>
    <w:rsid w:val="00730E8F"/>
    <w:rsid w:val="007A3758"/>
    <w:rsid w:val="00822D1D"/>
    <w:rsid w:val="00867D36"/>
    <w:rsid w:val="0091559A"/>
    <w:rsid w:val="00917283"/>
    <w:rsid w:val="00AC21BB"/>
    <w:rsid w:val="00BC4924"/>
    <w:rsid w:val="00BE261C"/>
    <w:rsid w:val="00C23E83"/>
    <w:rsid w:val="00CE2F80"/>
    <w:rsid w:val="00D576B1"/>
    <w:rsid w:val="00D77572"/>
    <w:rsid w:val="00DF2994"/>
    <w:rsid w:val="00E26E47"/>
    <w:rsid w:val="00E2721F"/>
    <w:rsid w:val="00E31997"/>
    <w:rsid w:val="00E71C34"/>
    <w:rsid w:val="00EB7921"/>
    <w:rsid w:val="00F9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F176D58"/>
  <w15:docId w15:val="{E1E38D96-1839-4F5D-8F89-23B0672B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D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22D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110-1</dc:creator>
  <cp:lastModifiedBy>FOXLINE</cp:lastModifiedBy>
  <cp:revision>11</cp:revision>
  <cp:lastPrinted>2023-01-10T10:24:00Z</cp:lastPrinted>
  <dcterms:created xsi:type="dcterms:W3CDTF">2024-02-11T08:30:00Z</dcterms:created>
  <dcterms:modified xsi:type="dcterms:W3CDTF">2024-05-28T09:34:00Z</dcterms:modified>
</cp:coreProperties>
</file>